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77777777" w:rsidR="000C01F7" w:rsidRPr="00375460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68A6EE35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0AF1096D" w14:textId="2BA09626" w:rsidR="000C01F7" w:rsidRPr="00375460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</w:t>
            </w:r>
            <w:r w:rsidR="004B31C8" w:rsidRPr="004B31C8">
              <w:rPr>
                <w:rFonts w:ascii="Roboto" w:eastAsia="Times New Roman" w:hAnsi="Roboto" w:cs="Times New Roman"/>
                <w:b/>
                <w:bCs/>
                <w:sz w:val="32"/>
                <w:szCs w:val="32"/>
                <w:lang w:eastAsia="cs-CZ"/>
              </w:rPr>
              <w:t>PROGRAM REGENERACE PAMÁTKOVÉ ZÓNY MNÍŠEK POD BRDY NA ROKY 2022-2031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  </w:t>
            </w:r>
          </w:p>
          <w:p w14:paraId="0519491D" w14:textId="77777777" w:rsidR="000C01F7" w:rsidRPr="00375460" w:rsidRDefault="000C01F7" w:rsidP="004B31C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D117D"/>
    <w:rsid w:val="00350C31"/>
    <w:rsid w:val="00375460"/>
    <w:rsid w:val="0039317B"/>
    <w:rsid w:val="004B31C8"/>
    <w:rsid w:val="005214A1"/>
    <w:rsid w:val="005D1146"/>
    <w:rsid w:val="005E2DDF"/>
    <w:rsid w:val="006340BF"/>
    <w:rsid w:val="006676E6"/>
    <w:rsid w:val="007A38F8"/>
    <w:rsid w:val="009B18B1"/>
    <w:rsid w:val="00A22EDF"/>
    <w:rsid w:val="00B75E71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Libor Kálmán</cp:lastModifiedBy>
  <cp:revision>2</cp:revision>
  <cp:lastPrinted>2020-09-03T09:05:00Z</cp:lastPrinted>
  <dcterms:created xsi:type="dcterms:W3CDTF">2021-09-20T17:43:00Z</dcterms:created>
  <dcterms:modified xsi:type="dcterms:W3CDTF">2021-09-20T17:43:00Z</dcterms:modified>
</cp:coreProperties>
</file>